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page">
                  <wp:posOffset>359410</wp:posOffset>
                </wp:positionH>
                <wp:positionV relativeFrom="paragraph">
                  <wp:posOffset>-471170</wp:posOffset>
                </wp:positionV>
                <wp:extent cx="3327400" cy="204025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80" cy="2040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tbl>
                            <w:tblPr>
                              <w:tblStyle w:val="ac"/>
                              <w:tblW w:w="5240" w:type="dxa"/>
                              <w:jc w:val="left"/>
                              <w:tblInd w:w="-5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4a0" w:noHBand="0" w:noVBand="1" w:firstColumn="1" w:lastRow="0" w:lastColumn="0" w:firstRow="1"/>
                            </w:tblPr>
                            <w:tblGrid>
                              <w:gridCol w:w="5240"/>
                            </w:tblGrid>
                            <w:tr>
                              <w:trPr/>
                              <w:tc>
                                <w:tcPr>
                                  <w:tcW w:w="5240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СХЕМА РАЗМЕЩЕНИЯ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нестационарных объектов, оказывающих бытовые услуги и услуги общественного питания на территории Северского сельского поселения муниципального образования Северский муниципальный район Краснодарского края на 2027 год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Calibri" w:hAnsi="Calibri"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pPr>
                                  <w:r>
                                    <w:rPr>
                                      <w:rFonts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user2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o:allowincell="f" style="position:absolute;margin-left:28.3pt;margin-top:-37.1pt;width:261.95pt;height:160.6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tbl>
                      <w:tblPr>
                        <w:tblStyle w:val="ac"/>
                        <w:tblW w:w="5240" w:type="dxa"/>
                        <w:jc w:val="left"/>
                        <w:tblInd w:w="-5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4a0" w:noHBand="0" w:noVBand="1" w:firstColumn="1" w:lastRow="0" w:lastColumn="0" w:firstRow="1"/>
                      </w:tblPr>
                      <w:tblGrid>
                        <w:gridCol w:w="5240"/>
                      </w:tblGrid>
                      <w:tr>
                        <w:trPr/>
                        <w:tc>
                          <w:tcPr>
                            <w:tcW w:w="5240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СХЕМА РАЗМЕЩЕНИЯ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нестационарных объектов, оказывающих бытовые услуги и услуги общественного питания на территории Северского сельского поселения муниципального образования Северский муниципальный район Краснодарского края на 2027 год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Calibri" w:hAnsi="Calibri"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pPr>
                            <w:r>
                              <w:rPr>
                                <w:rFonts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user2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635" distL="111125" distR="114300" simplePos="0" locked="0" layoutInCell="0" allowOverlap="1" relativeHeight="6">
                <wp:simplePos x="0" y="0"/>
                <wp:positionH relativeFrom="page">
                  <wp:posOffset>4714240</wp:posOffset>
                </wp:positionH>
                <wp:positionV relativeFrom="paragraph">
                  <wp:posOffset>-511810</wp:posOffset>
                </wp:positionV>
                <wp:extent cx="2654935" cy="1863090"/>
                <wp:effectExtent l="0" t="0" r="0" b="0"/>
                <wp:wrapSquare wrapText="bothSides"/>
                <wp:docPr id="2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5000" cy="186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tbl>
                            <w:tblPr>
                              <w:tblStyle w:val="ac"/>
                              <w:tblW w:w="4181" w:type="dxa"/>
                              <w:jc w:val="left"/>
                              <w:tblInd w:w="-3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4a0" w:noHBand="0" w:noVBand="1" w:firstColumn="1" w:lastRow="0" w:lastColumn="0" w:firstRow="1"/>
                            </w:tblPr>
                            <w:tblGrid>
                              <w:gridCol w:w="4181"/>
                            </w:tblGrid>
                            <w:tr>
                              <w:trPr/>
                              <w:tc>
                                <w:tcPr>
                                  <w:tcW w:w="4181" w:type="dxa"/>
                                  <w:tcBorders>
                                    <w:top w:val="single" w:sz="2" w:space="0" w:color="FFFFFF"/>
                                    <w:left w:val="single" w:sz="2" w:space="0" w:color="FFFFFF"/>
                                    <w:bottom w:val="single" w:sz="2" w:space="0" w:color="FFFFFF"/>
                                    <w:right w:val="single" w:sz="2" w:space="0" w:color="FFFFFF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Приложение 2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УТВЕРЖДЕНА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постановлением администрации муниципального образования Северский муниципальный район Краснодарского края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от</w:t>
                                  </w: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u w:val="single"/>
                                      <w:lang w:val="ru-RU" w:eastAsia="en-US" w:bidi="ar-SA"/>
                                    </w:rPr>
                                    <w:t xml:space="preserve">                     </w:t>
                                  </w: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№</w:t>
                                  </w: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u w:val="single"/>
                                      <w:lang w:val="ru-RU" w:eastAsia="en-US" w:bidi="ar-SA"/>
                                    </w:rPr>
                                    <w:t xml:space="preserve">                         </w:t>
                                  </w:r>
                                  <w:r>
                                    <w:rPr>
                                      <w:rFonts w:eastAsia="Calibri" w:cs="Times New Roman" w:ascii="Times New Roman" w:hAnsi="Times New Roman"/>
                                      <w:color w:themeColor="background1" w:val="FFFFFF"/>
                                      <w:kern w:val="2"/>
                                      <w:sz w:val="24"/>
                                      <w:szCs w:val="24"/>
                                      <w:u w:val="single"/>
                                      <w:shd w:fill="FFFFFF" w:val="clear"/>
                                      <w:lang w:val="ru-RU" w:eastAsia="en-US" w:bidi="ar-SA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user2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path="m0,0l-2147483645,0l-2147483645,-2147483646l0,-2147483646xe" stroked="f" o:allowincell="f" style="position:absolute;margin-left:371.2pt;margin-top:-40.3pt;width:209pt;height:146.6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tbl>
                      <w:tblPr>
                        <w:tblStyle w:val="ac"/>
                        <w:tblW w:w="4181" w:type="dxa"/>
                        <w:jc w:val="left"/>
                        <w:tblInd w:w="-3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4a0" w:noHBand="0" w:noVBand="1" w:firstColumn="1" w:lastRow="0" w:lastColumn="0" w:firstRow="1"/>
                      </w:tblPr>
                      <w:tblGrid>
                        <w:gridCol w:w="4181"/>
                      </w:tblGrid>
                      <w:tr>
                        <w:trPr/>
                        <w:tc>
                          <w:tcPr>
                            <w:tcW w:w="4181" w:type="dxa"/>
                            <w:tcBorders>
                              <w:top w:val="single" w:sz="2" w:space="0" w:color="FFFFFF"/>
                              <w:left w:val="single" w:sz="2" w:space="0" w:color="FFFFFF"/>
                              <w:bottom w:val="single" w:sz="2" w:space="0" w:color="FFFFFF"/>
                              <w:right w:val="single" w:sz="2" w:space="0" w:color="FFFFFF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Приложение 2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УТВЕРЖДЕНА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постановлением администрации муниципального образования Северский муниципальный район Краснодарского края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от</w:t>
                            </w: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u w:val="single"/>
                                <w:lang w:val="ru-RU" w:eastAsia="en-US" w:bidi="ar-SA"/>
                              </w:rPr>
                              <w:t xml:space="preserve">                     </w:t>
                            </w: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№</w:t>
                            </w: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u w:val="single"/>
                                <w:lang w:val="ru-RU" w:eastAsia="en-US" w:bidi="ar-SA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eastAsia="Calibri" w:cs="Times New Roman" w:ascii="Times New Roman" w:hAnsi="Times New Roman"/>
                                <w:color w:themeColor="background1" w:val="FFFFFF"/>
                                <w:kern w:val="2"/>
                                <w:sz w:val="24"/>
                                <w:szCs w:val="24"/>
                                <w:u w:val="single"/>
                                <w:shd w:fill="FFFFFF" w:val="clear"/>
                                <w:lang w:val="ru-RU" w:eastAsia="en-US" w:bidi="ar-SA"/>
                              </w:rPr>
                              <w:t>.</w:t>
                            </w:r>
                          </w:p>
                        </w:tc>
                      </w:tr>
                    </w:tbl>
                    <w:p>
                      <w:pPr>
                        <w:pStyle w:val="user2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-452755</wp:posOffset>
            </wp:positionH>
            <wp:positionV relativeFrom="paragraph">
              <wp:posOffset>315595</wp:posOffset>
            </wp:positionV>
            <wp:extent cx="393700" cy="318135"/>
            <wp:effectExtent l="0" t="0" r="0" b="0"/>
            <wp:wrapNone/>
            <wp:docPr id="3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1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</w:rPr>
        <w:t>Условные обозначения</w:t>
      </w:r>
    </w:p>
    <w:p>
      <w:pPr>
        <w:pStyle w:val="Normal"/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место размещения 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нестационарного торгового объекта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-635</wp:posOffset>
            </wp:positionH>
            <wp:positionV relativeFrom="paragraph">
              <wp:posOffset>41275</wp:posOffset>
            </wp:positionV>
            <wp:extent cx="5940425" cy="2239010"/>
            <wp:effectExtent l="0" t="0" r="0" b="0"/>
            <wp:wrapNone/>
            <wp:docPr id="4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3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tbl>
      <w:tblPr>
        <w:tblStyle w:val="ac"/>
        <w:tblpPr w:vertAnchor="text" w:horzAnchor="margin" w:leftFromText="180" w:rightFromText="180" w:tblpX="0" w:tblpY="32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0"/>
        <w:gridCol w:w="2254"/>
      </w:tblGrid>
      <w:tr>
        <w:trPr/>
        <w:tc>
          <w:tcPr>
            <w:tcW w:w="9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0"/>
                <w:szCs w:val="20"/>
                <w:lang w:val="ru-RU" w:eastAsia="en-US" w:bidi="ar-SA"/>
              </w:rPr>
              <w:t>Перечень объектов:</w:t>
            </w:r>
          </w:p>
        </w:tc>
      </w:tr>
      <w:tr>
        <w:trPr/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</w:t>
            </w:r>
            <w:r>
              <w:rPr>
                <w:rFonts w:eastAsia="Calibri" w:cs="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ст-ца Северская, ул. Ленина (район кафе «Раффинад»)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Летнее кафе</w:t>
            </w:r>
          </w:p>
        </w:tc>
      </w:tr>
      <w:tr>
        <w:trPr/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2 ст-ца Северская, ул. Западная (рядом с часовней)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кадастр23:26:0103026:649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Объект общественного питания</w:t>
            </w:r>
          </w:p>
        </w:tc>
      </w:tr>
    </w:tbl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701" w:right="850" w:gutter="0" w:header="0" w:top="1134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72a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f377d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377d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377d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377d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377d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377d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377d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377d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377d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f377d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f377d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f377d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377dc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f377dc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377dc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f377d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f377d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f377d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377dc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f377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Style10">
    <w:name w:val="Содержимое врезки"/>
    <w:basedOn w:val="Normal"/>
    <w:qFormat/>
    <w:pPr/>
    <w:rPr/>
  </w:style>
  <w:style w:type="paragraph" w:styleId="user2">
    <w:name w:val="Содержимое врезки (user)"/>
    <w:basedOn w:val="Normal"/>
    <w:qFormat/>
    <w:pPr/>
    <w:rPr/>
  </w:style>
  <w:style w:type="numbering" w:styleId="Style1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6d22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LibreOffice/25.2.3.2$Linux_X86_64 LibreOffice_project/520$Build-2</Application>
  <AppVersion>15.0000</AppVersion>
  <Pages>1</Pages>
  <Words>72</Words>
  <Characters>561</Characters>
  <CharactersWithSpaces>663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2025-09-29T07:40:00Z</dcterms:created>
  <dc:creator>Марсель Ахметшин</dc:creator>
  <dc:description/>
  <dc:language>ru-RU</dc:language>
  <cp:lastModifiedBy/>
  <cp:lastPrinted>2026-10-01T11:47:24Z</cp:lastPrinted>
  <dcterms:modified xsi:type="dcterms:W3CDTF">2026-10-02T11:28:33Z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